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96" w:rsidRPr="00465D96" w:rsidRDefault="004E7467" w:rsidP="005B2896">
      <w:pPr>
        <w:jc w:val="both"/>
        <w:rPr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DFB6F" wp14:editId="3CB3A252">
                <wp:simplePos x="0" y="0"/>
                <wp:positionH relativeFrom="column">
                  <wp:posOffset>5167630</wp:posOffset>
                </wp:positionH>
                <wp:positionV relativeFrom="paragraph">
                  <wp:posOffset>395605</wp:posOffset>
                </wp:positionV>
                <wp:extent cx="152400" cy="152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06.9pt;margin-top:31.15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PTjgIAAIQFAAAOAAAAZHJzL2Uyb0RvYy54bWysVEtv2zAMvg/YfxB0X+0E6R5BnSJI0WFA&#10;0RZth54VWYoNyKJGKa/9+lGS7WZdscOwHBRKJD+Sn0leXB46w3YKfQu24pOzkjNlJdSt3VT8+9P1&#10;h8+c+SBsLQxYVfGj8vxy8f7dxd7N1RQaMLVCRiDWz/eu4k0Ibl4UXjaqE/4MnLKk1ICdCHTFTVGj&#10;2BN6Z4ppWX4s9oC1Q5DKe3q9ykq+SPhaKxnutPYqMFNxyi2kE9O5jmexuBDzDQrXtLJPQ/xDFp1o&#10;LQUdoa5EEGyL7R9QXSsRPOhwJqErQOtWqlQDVTMpX1Xz2AinUi1EjncjTf7/wcrb3T2ytq74jDMr&#10;OvpED0SasBuj2CzSs3d+TlaP7h77mycx1nrQ2MV/qoIdEqXHkVJ1CEzS4+R8OiuJeEmqXiaU4sXZ&#10;oQ9fFXQsChVHCp6IFLsbH7LpYBJjeTBtfd0aky64Wa8Msp2gr7sq4y9mTOi/mRkbjS1Et6yOL0Us&#10;LJeSpHA0KtoZ+6A0MULJT1MmqRfVGEdIqWyYZFUjapXDn59Gj90bPVIuCTAia4o/YvcAg2UGGbBz&#10;lr19dFWplUfn8m+JZefRI0UGG0bnrrWAbwEYqqqPnO0HkjI1kaU11EfqF4Q8SN7J65a+243w4V4g&#10;TQ59atoG4Y4ObWBfceglzhrAn2+9R3tqaNJytqdJrLj/sRWoODPfLLX6l8lsFkc3XWbnn6Z0wVPN&#10;+lRjt90KqB0mtHecTGK0D2YQNUL3TEtjGaOSSlhJsSsuAw6XVcgbgtaOVMtlMqNxdSLc2EcnI3hk&#10;Nfbl0+FZoOubN1DX38IwtWL+qoezbfS0sNwG0G1q8Bdee75p1FPj9Gsp7pLTe7J6WZ6LXwAAAP//&#10;AwBQSwMEFAAGAAgAAAAhAMKqzEPfAAAACQEAAA8AAABkcnMvZG93bnJldi54bWxMj0FPwzAMhe9I&#10;/IfISNxYslUqVWk6ARIHNEBi5cAxa0xTtXGqJtvKv8ec4GY/P733udoufhQnnGMfSMN6pUAgtcH2&#10;1Gn4aJ5uChAxGbJmDIQavjHCtr68qExpw5ne8bRPneAQiqXR4FKaSilj69CbuAoTEt++wuxN4nXu&#10;pJ3NmcP9KDdK5dKbnrjBmQkfHbbD/ug17Lyyzdvry+6zV256eI5DmptB6+ur5f4ORMIl/ZnhF5/R&#10;oWamQziSjWLUUKwzRk8a8k0Ggg1FdsvCgYc8A1lX8v8H9Q8AAAD//wMAUEsBAi0AFAAGAAgAAAAh&#10;ALaDOJL+AAAA4QEAABMAAAAAAAAAAAAAAAAAAAAAAFtDb250ZW50X1R5cGVzXS54bWxQSwECLQAU&#10;AAYACAAAACEAOP0h/9YAAACUAQAACwAAAAAAAAAAAAAAAAAvAQAAX3JlbHMvLnJlbHNQSwECLQAU&#10;AAYACAAAACEAWeRj044CAACEBQAADgAAAAAAAAAAAAAAAAAuAgAAZHJzL2Uyb0RvYy54bWxQSwEC&#10;LQAUAAYACAAAACEAwqrMQ98AAAAJAQAADwAAAAAAAAAAAAAAAADoBAAAZHJzL2Rvd25yZXYueG1s&#10;UEsFBgAAAAAEAAQA8wAAAPQFAAAAAA==&#10;" fillcolor="#c00000" stroked="f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2523C0" wp14:editId="69D96B7E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57175" cy="25717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3C46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0.95pt;margin-top:.35pt;width:20.25pt;height:20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dI6kgIAAIQFAAAOAAAAZHJzL2Uyb0RvYy54bWysVFFPGzEMfp+0/xDlfVzbtcAqrqgqYpqE&#10;AAETz2kuaU/KxZmT9tr9+jnJ3cEY2sO0PqRObH+2v7N9cXloDNsr9DXYko9PRpwpK6Gq7abk35+u&#10;P51z5oOwlTBgVcmPyvPLxccPF62bqwlswVQKGYFYP29dybchuHlReLlVjfAn4JQlpQZsRKArbooK&#10;RUvojSkmo9Fp0QJWDkEq7+n1Kiv5IuFrrWS409qrwEzJKbeQTkznOp7F4kLMNyjctpZdGuIfsmhE&#10;bSnoAHUlgmA7rP+AamqJ4EGHEwlNAVrXUqUaqJrx6E01j1vhVKqFyPFuoMn/P1h5u79HVlcln3Fm&#10;RUOf6IFIE3ZjFJtFelrn52T16O6xu3kSY60HjU38pyrYIVF6HChVh8AkPU5mZ+Mzgpak6mRCKV6c&#10;HfrwVUHDolBypOCJSLG/8SGb9iYxlgdTV9e1MemCm/XKINsL+rqfV9PT80nMmNB/MzM2GluIblkd&#10;X4pYWC4lSeFoVLQz9kFpYiQmnzJJvaiGOEJKZcM4q7aiUjn8bES/Pnrs3uiRckmAEVlT/AG7A+gt&#10;M0iPnbPs7KOrSq08OI/+llh2HjxSZLBhcG5qC/gegKGqusjZvicpUxNZWkN1pH5ByIPknbyu6bvd&#10;CB/uBdLk0IzRNgh3dGgDbcmhkzjbAv587z3aU0OTlrOWJrHk/sdOoOLMfLPU6l/G02kc3XSZzs4m&#10;dMHXmvVrjd01K6B2GNPecTKJ0T6YXtQIzTMtjWWMSiphJcUuuQzYX1YhbwhaO1Itl8mMxtWJcGMf&#10;nYzgkdXYl0+HZ4Gua95AXX8L/dSK+ZsezrbR08JyF0DXqcFfeO34plFPjdOtpbhLXt+T1cvyXPwC&#10;AAD//wMAUEsDBBQABgAIAAAAIQA3sKay2gAAAAMBAAAPAAAAZHJzL2Rvd25yZXYueG1sTI/BTsMw&#10;EETvSPyDtUjcqJOqQBXiVBUoQggQEPoBbrwkUe11artt+HuWE5xWoxnNvC1Xk7PiiCEOnhTkswwE&#10;UuvNQJ2CzWd9tQQRkyajrSdU8I0RVtX5WakL40/0gccmdYJLKBZaQZ/SWEgZ2x6djjM/IrH35YPT&#10;iWXopAn6xOXOynmW3UinB+KFXo9432O7aw5OwfD2YOlls3/N66cG6/dliM+PQanLi2l9ByLhlP7C&#10;8IvP6FAx09YfyERhFfAjScEtCPYW2TWILd98DrIq5X/26gcAAP//AwBQSwECLQAUAAYACAAAACEA&#10;toM4kv4AAADhAQAAEwAAAAAAAAAAAAAAAAAAAAAAW0NvbnRlbnRfVHlwZXNdLnhtbFBLAQItABQA&#10;BgAIAAAAIQA4/SH/1gAAAJQBAAALAAAAAAAAAAAAAAAAAC8BAABfcmVscy8ucmVsc1BLAQItABQA&#10;BgAIAAAAIQD1adI6kgIAAIQFAAAOAAAAAAAAAAAAAAAAAC4CAABkcnMvZTJvRG9jLnhtbFBLAQIt&#10;ABQABgAIAAAAIQA3sKay2gAAAAMBAAAPAAAAAAAAAAAAAAAAAOwEAABkcnMvZG93bnJldi54bWxQ&#10;SwUGAAAAAAQABADzAAAA8wUAAAAA&#10;" fillcolor="#3c4682" stroked="f" strokeweight="2pt">
                <w10:wrap anchorx="margin"/>
              </v:rect>
            </w:pict>
          </mc:Fallback>
        </mc:AlternateContent>
      </w:r>
      <w:r w:rsidR="00465D96">
        <w:rPr>
          <w:noProof/>
          <w:lang w:eastAsia="hr-HR"/>
        </w:rPr>
        <w:drawing>
          <wp:inline distT="0" distB="0" distL="0" distR="0" wp14:anchorId="4C6DC9BE" wp14:editId="2AE161E8">
            <wp:extent cx="1453945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9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8A5" w:rsidRDefault="008928A5" w:rsidP="005B2896">
      <w:pPr>
        <w:jc w:val="both"/>
      </w:pPr>
    </w:p>
    <w:p w:rsidR="00A81725" w:rsidRPr="009D499D" w:rsidRDefault="00A81725" w:rsidP="005B2896">
      <w:pPr>
        <w:jc w:val="both"/>
        <w:rPr>
          <w:sz w:val="10"/>
          <w:szCs w:val="10"/>
        </w:rPr>
      </w:pPr>
    </w:p>
    <w:p w:rsidR="00A81725" w:rsidRPr="00A81725" w:rsidRDefault="00A81725" w:rsidP="00A81725">
      <w:pPr>
        <w:spacing w:after="200" w:line="276" w:lineRule="auto"/>
        <w:jc w:val="both"/>
        <w:rPr>
          <w:rFonts w:asciiTheme="minorHAnsi" w:eastAsiaTheme="minorHAnsi" w:hAnsiTheme="minorHAnsi" w:cstheme="minorBidi"/>
          <w:bCs/>
          <w:color w:val="auto"/>
        </w:rPr>
      </w:pPr>
      <w:r w:rsidRPr="00A81725">
        <w:rPr>
          <w:rFonts w:asciiTheme="minorHAnsi" w:eastAsiaTheme="minorHAnsi" w:hAnsiTheme="minorHAnsi" w:cstheme="minorBidi"/>
          <w:bCs/>
          <w:color w:val="auto"/>
        </w:rPr>
        <w:t>OBJAVA ZA MEDIJE</w:t>
      </w:r>
    </w:p>
    <w:p w:rsidR="00A81725" w:rsidRPr="00A81725" w:rsidRDefault="00A81725" w:rsidP="00A81725">
      <w:pPr>
        <w:spacing w:after="120"/>
        <w:jc w:val="both"/>
        <w:rPr>
          <w:rFonts w:asciiTheme="minorHAnsi" w:hAnsiTheme="minorHAnsi" w:cs="Times New Roman"/>
          <w:color w:val="auto"/>
          <w:sz w:val="28"/>
          <w:szCs w:val="28"/>
        </w:rPr>
      </w:pPr>
      <w:r w:rsidRPr="00A81725">
        <w:rPr>
          <w:rFonts w:asciiTheme="minorHAnsi" w:hAnsiTheme="minorHAnsi" w:cs="Times New Roman"/>
          <w:color w:val="auto"/>
          <w:sz w:val="28"/>
          <w:szCs w:val="28"/>
        </w:rPr>
        <w:t>ZAVRŠENA REKONSTRUKCIJA TRAFOSTANICE NEDELJANEC – KLJUČNE TOČKE NAPAJANJA SJEVEROZAPADNE HRVATSKE</w:t>
      </w:r>
    </w:p>
    <w:p w:rsidR="00A81725" w:rsidRPr="00A81725" w:rsidRDefault="00A81725" w:rsidP="009D499D">
      <w:pPr>
        <w:spacing w:after="120" w:line="264" w:lineRule="auto"/>
        <w:jc w:val="both"/>
        <w:rPr>
          <w:rFonts w:asciiTheme="minorHAnsi" w:hAnsiTheme="minorHAnsi" w:cs="Times New Roman"/>
          <w:color w:val="auto"/>
        </w:rPr>
      </w:pPr>
      <w:r w:rsidRPr="00A81725">
        <w:rPr>
          <w:rFonts w:asciiTheme="minorHAnsi" w:hAnsiTheme="minorHAnsi" w:cs="Times New Roman"/>
          <w:color w:val="auto"/>
        </w:rPr>
        <w:t xml:space="preserve">Ukupna vrijednost ulaganja HEP-Operatora distribucijskog sustava u TS </w:t>
      </w:r>
      <w:proofErr w:type="spellStart"/>
      <w:r w:rsidRPr="00A81725">
        <w:rPr>
          <w:rFonts w:asciiTheme="minorHAnsi" w:hAnsiTheme="minorHAnsi" w:cs="Times New Roman"/>
          <w:color w:val="auto"/>
        </w:rPr>
        <w:t>Nedeljanec</w:t>
      </w:r>
      <w:proofErr w:type="spellEnd"/>
      <w:r w:rsidRPr="00A81725">
        <w:rPr>
          <w:rFonts w:asciiTheme="minorHAnsi" w:hAnsiTheme="minorHAnsi" w:cs="Times New Roman"/>
          <w:color w:val="auto"/>
        </w:rPr>
        <w:t xml:space="preserve"> iznosi 20,5 milijuna kuna</w:t>
      </w:r>
    </w:p>
    <w:p w:rsidR="00A81725" w:rsidRPr="00A81725" w:rsidRDefault="00A81725" w:rsidP="009D499D">
      <w:pPr>
        <w:spacing w:after="120" w:line="264" w:lineRule="auto"/>
        <w:jc w:val="both"/>
        <w:rPr>
          <w:rFonts w:asciiTheme="minorHAnsi" w:hAnsiTheme="minorHAnsi" w:cs="Times New Roman"/>
          <w:color w:val="auto"/>
        </w:rPr>
      </w:pPr>
      <w:r w:rsidRPr="00A81725">
        <w:rPr>
          <w:rFonts w:asciiTheme="minorHAnsi" w:hAnsiTheme="minorHAnsi" w:cs="Times New Roman"/>
          <w:color w:val="auto"/>
        </w:rPr>
        <w:t>Ulaganja u elektrodistribucijsku mrežu na području Varaždinske županije na razini su oko 30 milijuna kuna godišnje</w:t>
      </w:r>
    </w:p>
    <w:p w:rsidR="00A81725" w:rsidRPr="00A81725" w:rsidRDefault="00A81725" w:rsidP="009D499D">
      <w:pPr>
        <w:spacing w:after="120" w:line="264" w:lineRule="auto"/>
        <w:jc w:val="both"/>
        <w:rPr>
          <w:rFonts w:asciiTheme="minorHAnsi" w:hAnsiTheme="minorHAnsi" w:cs="Times New Roman"/>
          <w:color w:val="auto"/>
        </w:rPr>
      </w:pPr>
      <w:r w:rsidRPr="00A81725">
        <w:rPr>
          <w:rFonts w:asciiTheme="minorHAnsi" w:hAnsiTheme="minorHAnsi" w:cs="Times New Roman"/>
          <w:b w:val="0"/>
          <w:color w:val="auto"/>
        </w:rPr>
        <w:t>NEDELJANEC, 24. TRAVNJA 2018</w:t>
      </w:r>
      <w:r w:rsidRPr="00A81725">
        <w:rPr>
          <w:rFonts w:asciiTheme="minorHAnsi" w:hAnsiTheme="minorHAnsi" w:cs="Times New Roman"/>
          <w:color w:val="auto"/>
        </w:rPr>
        <w:t xml:space="preserve">. </w:t>
      </w:r>
      <w:r w:rsidRPr="00A81725">
        <w:rPr>
          <w:rFonts w:asciiTheme="minorHAnsi" w:hAnsiTheme="minorHAnsi" w:cs="Times New Roman"/>
          <w:b w:val="0"/>
          <w:color w:val="auto"/>
        </w:rPr>
        <w:t xml:space="preserve">– </w:t>
      </w:r>
      <w:r w:rsidRPr="00A81725">
        <w:rPr>
          <w:rFonts w:asciiTheme="minorHAnsi" w:hAnsiTheme="minorHAnsi" w:cs="Times New Roman"/>
          <w:color w:val="auto"/>
        </w:rPr>
        <w:t xml:space="preserve">Hrvatska elektroprivreda je svečano obilježila završetak radova na rekonstrukciji Trafostanice 110/35/20 kV </w:t>
      </w:r>
      <w:proofErr w:type="spellStart"/>
      <w:r w:rsidRPr="00A81725">
        <w:rPr>
          <w:rFonts w:asciiTheme="minorHAnsi" w:hAnsiTheme="minorHAnsi" w:cs="Times New Roman"/>
          <w:color w:val="auto"/>
        </w:rPr>
        <w:t>Nedeljanec</w:t>
      </w:r>
      <w:proofErr w:type="spellEnd"/>
      <w:r w:rsidRPr="00A81725">
        <w:rPr>
          <w:rFonts w:asciiTheme="minorHAnsi" w:hAnsiTheme="minorHAnsi" w:cs="Times New Roman"/>
          <w:color w:val="auto"/>
        </w:rPr>
        <w:t xml:space="preserve">, ukupno vrijednih 20,5 milijuna kuna. </w:t>
      </w:r>
    </w:p>
    <w:p w:rsidR="00A81725" w:rsidRPr="00A81725" w:rsidRDefault="00A81725" w:rsidP="009D499D">
      <w:pPr>
        <w:spacing w:after="120" w:line="264" w:lineRule="auto"/>
        <w:jc w:val="both"/>
        <w:rPr>
          <w:rFonts w:asciiTheme="minorHAnsi" w:hAnsiTheme="minorHAnsi" w:cs="Times New Roman"/>
          <w:b w:val="0"/>
          <w:color w:val="auto"/>
        </w:rPr>
      </w:pPr>
      <w:r w:rsidRPr="00A81725">
        <w:rPr>
          <w:rFonts w:asciiTheme="minorHAnsi" w:hAnsiTheme="minorHAnsi" w:cs="Times New Roman"/>
          <w:b w:val="0"/>
          <w:color w:val="auto"/>
        </w:rPr>
        <w:t xml:space="preserve">Svečanom obilježavanju završetka radova prisustvovali su Radimir Čačić, župan Varaždinske županije, </w:t>
      </w:r>
      <w:r w:rsidR="007F206A">
        <w:rPr>
          <w:rFonts w:asciiTheme="minorHAnsi" w:hAnsiTheme="minorHAnsi" w:cs="Times New Roman"/>
          <w:b w:val="0"/>
          <w:color w:val="auto"/>
        </w:rPr>
        <w:t>Zlatan Avar</w:t>
      </w:r>
      <w:r w:rsidRPr="00A81725">
        <w:rPr>
          <w:rFonts w:asciiTheme="minorHAnsi" w:hAnsiTheme="minorHAnsi" w:cs="Times New Roman"/>
          <w:b w:val="0"/>
          <w:color w:val="auto"/>
        </w:rPr>
        <w:t xml:space="preserve">, </w:t>
      </w:r>
      <w:r w:rsidR="007F206A">
        <w:rPr>
          <w:rFonts w:asciiTheme="minorHAnsi" w:hAnsiTheme="minorHAnsi" w:cs="Times New Roman"/>
          <w:b w:val="0"/>
          <w:color w:val="auto"/>
        </w:rPr>
        <w:t xml:space="preserve">zamjenik </w:t>
      </w:r>
      <w:r w:rsidRPr="00A81725">
        <w:rPr>
          <w:rFonts w:asciiTheme="minorHAnsi" w:hAnsiTheme="minorHAnsi" w:cs="Times New Roman"/>
          <w:b w:val="0"/>
          <w:color w:val="auto"/>
        </w:rPr>
        <w:t>gradonačelnik Grada Varaždina, Saša Dujmić, član Uprave Hrvatske elektroprivrede, te predstavnici izvođača radova.</w:t>
      </w:r>
    </w:p>
    <w:p w:rsidR="00A81725" w:rsidRPr="00A81725" w:rsidRDefault="00A81725" w:rsidP="009D499D">
      <w:pPr>
        <w:spacing w:after="120" w:line="264" w:lineRule="auto"/>
        <w:jc w:val="both"/>
        <w:rPr>
          <w:rFonts w:asciiTheme="minorHAnsi" w:eastAsiaTheme="minorHAnsi" w:hAnsiTheme="minorHAnsi" w:cstheme="minorBidi"/>
          <w:b w:val="0"/>
          <w:color w:val="auto"/>
        </w:rPr>
      </w:pPr>
      <w:r w:rsidRPr="00A81725">
        <w:rPr>
          <w:rFonts w:asciiTheme="minorHAnsi" w:eastAsiaTheme="minorHAnsi" w:hAnsiTheme="minorHAnsi" w:cstheme="minorBidi"/>
          <w:b w:val="0"/>
          <w:color w:val="auto"/>
        </w:rPr>
        <w:t xml:space="preserve">Trafostanica </w:t>
      </w:r>
      <w:proofErr w:type="spellStart"/>
      <w:r w:rsidRPr="00A81725">
        <w:rPr>
          <w:rFonts w:asciiTheme="minorHAnsi" w:eastAsiaTheme="minorHAnsi" w:hAnsiTheme="minorHAnsi" w:cstheme="minorBidi"/>
          <w:b w:val="0"/>
          <w:color w:val="auto"/>
        </w:rPr>
        <w:t>Nedeljanec</w:t>
      </w:r>
      <w:proofErr w:type="spellEnd"/>
      <w:r w:rsidRPr="00A81725">
        <w:rPr>
          <w:rFonts w:asciiTheme="minorHAnsi" w:eastAsiaTheme="minorHAnsi" w:hAnsiTheme="minorHAnsi" w:cstheme="minorBidi"/>
          <w:b w:val="0"/>
          <w:color w:val="auto"/>
        </w:rPr>
        <w:t xml:space="preserve"> dio je </w:t>
      </w:r>
      <w:r w:rsidRPr="00A81725">
        <w:rPr>
          <w:rFonts w:asciiTheme="minorHAnsi" w:eastAsiaTheme="minorHAnsi" w:hAnsiTheme="minorHAnsi" w:cstheme="minorBidi"/>
          <w:color w:val="auto"/>
        </w:rPr>
        <w:t>kapitalnih ulaganja HEP-Operatora distribucijskog sustava</w:t>
      </w:r>
      <w:r w:rsidRPr="00A81725">
        <w:rPr>
          <w:rFonts w:asciiTheme="minorHAnsi" w:eastAsiaTheme="minorHAnsi" w:hAnsiTheme="minorHAnsi" w:cstheme="minorBidi"/>
          <w:b w:val="0"/>
          <w:color w:val="auto"/>
        </w:rPr>
        <w:t xml:space="preserve"> </w:t>
      </w:r>
      <w:r w:rsidRPr="00A81725">
        <w:rPr>
          <w:rFonts w:asciiTheme="minorHAnsi" w:eastAsiaTheme="minorHAnsi" w:hAnsiTheme="minorHAnsi" w:cstheme="minorBidi"/>
          <w:color w:val="auto"/>
        </w:rPr>
        <w:t>na distribucijskom području Elektre Varaždin</w:t>
      </w:r>
      <w:r w:rsidRPr="00A81725">
        <w:rPr>
          <w:rFonts w:asciiTheme="minorHAnsi" w:eastAsiaTheme="minorHAnsi" w:hAnsiTheme="minorHAnsi" w:cstheme="minorBidi"/>
          <w:b w:val="0"/>
          <w:color w:val="auto"/>
        </w:rPr>
        <w:t xml:space="preserve">, na kojem su ukupna </w:t>
      </w:r>
      <w:r w:rsidRPr="00A81725">
        <w:rPr>
          <w:rFonts w:asciiTheme="minorHAnsi" w:eastAsiaTheme="minorHAnsi" w:hAnsiTheme="minorHAnsi" w:cstheme="minorBidi"/>
          <w:color w:val="auto"/>
        </w:rPr>
        <w:t>godišnja ulaganja 30 milijuna kuna</w:t>
      </w:r>
      <w:r w:rsidRPr="00A81725">
        <w:rPr>
          <w:rFonts w:asciiTheme="minorHAnsi" w:eastAsiaTheme="minorHAnsi" w:hAnsiTheme="minorHAnsi" w:cstheme="minorBidi"/>
          <w:b w:val="0"/>
          <w:color w:val="auto"/>
        </w:rPr>
        <w:t xml:space="preserve"> i osiguravaju povećani kapacitet i pouzdanost </w:t>
      </w:r>
      <w:proofErr w:type="spellStart"/>
      <w:r w:rsidRPr="00A81725">
        <w:rPr>
          <w:rFonts w:asciiTheme="minorHAnsi" w:eastAsiaTheme="minorHAnsi" w:hAnsiTheme="minorHAnsi" w:cstheme="minorBidi"/>
          <w:b w:val="0"/>
          <w:color w:val="auto"/>
        </w:rPr>
        <w:t>srednjenaponske</w:t>
      </w:r>
      <w:proofErr w:type="spellEnd"/>
      <w:r w:rsidRPr="00A81725">
        <w:rPr>
          <w:rFonts w:asciiTheme="minorHAnsi" w:eastAsiaTheme="minorHAnsi" w:hAnsiTheme="minorHAnsi" w:cstheme="minorBidi"/>
          <w:b w:val="0"/>
          <w:color w:val="auto"/>
        </w:rPr>
        <w:t xml:space="preserve"> mreže na području cijele Varaždinske županije.</w:t>
      </w:r>
    </w:p>
    <w:p w:rsidR="00A81725" w:rsidRPr="00A81725" w:rsidRDefault="00A81725" w:rsidP="009D499D">
      <w:pPr>
        <w:spacing w:after="120" w:line="264" w:lineRule="auto"/>
        <w:jc w:val="both"/>
        <w:rPr>
          <w:rFonts w:asciiTheme="minorHAnsi" w:eastAsiaTheme="minorHAnsi" w:hAnsiTheme="minorHAnsi" w:cstheme="minorBidi"/>
          <w:b w:val="0"/>
          <w:i/>
          <w:color w:val="auto"/>
        </w:rPr>
      </w:pPr>
      <w:r w:rsidRPr="00A81725">
        <w:rPr>
          <w:rFonts w:asciiTheme="minorHAnsi" w:eastAsiaTheme="minorHAnsi" w:hAnsiTheme="minorHAnsi" w:cstheme="minorBidi"/>
          <w:b w:val="0"/>
          <w:color w:val="auto"/>
        </w:rPr>
        <w:t>„</w:t>
      </w:r>
      <w:r w:rsidRPr="00A81725">
        <w:rPr>
          <w:rFonts w:asciiTheme="minorHAnsi" w:eastAsiaTheme="minorHAnsi" w:hAnsiTheme="minorHAnsi" w:cstheme="minorBidi"/>
          <w:b w:val="0"/>
          <w:i/>
          <w:color w:val="auto"/>
        </w:rPr>
        <w:t xml:space="preserve">HEP ODS kontinuirano ulaže i ulagat će značajna sredstva u izgradnju, rekonstrukciju, revitalizaciju, sanaciju i obnovu brojnih elektroenergetskih postrojenja. Samo u 2017. godini HEP ODS je na području cijele Hrvatske uložio gotovo milijardu kuna, a jednako visoku razinu ulaganja planira zadržati i u 2018. Te su investicije nužne radi ispunjenja temeljne misije povećanja pouzdanosti i kvalitete isporuke električne energije te poboljšanja naponskih prilika kod kupaca“, </w:t>
      </w:r>
      <w:r w:rsidRPr="00A81725">
        <w:rPr>
          <w:rFonts w:asciiTheme="minorHAnsi" w:eastAsiaTheme="minorHAnsi" w:hAnsiTheme="minorHAnsi" w:cstheme="minorBidi"/>
          <w:b w:val="0"/>
          <w:color w:val="auto"/>
        </w:rPr>
        <w:t>izjavio je Saša Dujmić, član Uprave Hrvatske elektroprivrede</w:t>
      </w:r>
      <w:r w:rsidR="00546626">
        <w:rPr>
          <w:rFonts w:asciiTheme="minorHAnsi" w:eastAsiaTheme="minorHAnsi" w:hAnsiTheme="minorHAnsi" w:cstheme="minorBidi"/>
          <w:b w:val="0"/>
          <w:color w:val="auto"/>
        </w:rPr>
        <w:t>.</w:t>
      </w:r>
    </w:p>
    <w:p w:rsidR="00A81725" w:rsidRPr="00A81725" w:rsidRDefault="00A81725" w:rsidP="00D2062A">
      <w:pPr>
        <w:spacing w:after="120" w:line="264" w:lineRule="auto"/>
        <w:jc w:val="both"/>
        <w:rPr>
          <w:rFonts w:asciiTheme="minorHAnsi" w:eastAsiaTheme="minorHAnsi" w:hAnsiTheme="minorHAnsi"/>
          <w:b w:val="0"/>
          <w:color w:val="000000" w:themeColor="text1"/>
        </w:rPr>
      </w:pPr>
      <w:r w:rsidRPr="00A81725">
        <w:rPr>
          <w:rFonts w:asciiTheme="minorHAnsi" w:eastAsiaTheme="minorHAnsi" w:hAnsiTheme="minorHAnsi"/>
          <w:b w:val="0"/>
          <w:color w:val="000000" w:themeColor="text1"/>
        </w:rPr>
        <w:t xml:space="preserve">TS </w:t>
      </w:r>
      <w:proofErr w:type="spellStart"/>
      <w:r w:rsidRPr="00A81725">
        <w:rPr>
          <w:rFonts w:asciiTheme="minorHAnsi" w:eastAsiaTheme="minorHAnsi" w:hAnsiTheme="minorHAnsi"/>
          <w:b w:val="0"/>
          <w:color w:val="000000" w:themeColor="text1"/>
        </w:rPr>
        <w:t>Nedeljanec</w:t>
      </w:r>
      <w:proofErr w:type="spellEnd"/>
      <w:r w:rsidRPr="00A81725">
        <w:rPr>
          <w:rFonts w:asciiTheme="minorHAnsi" w:eastAsiaTheme="minorHAnsi" w:hAnsiTheme="minorHAnsi"/>
          <w:b w:val="0"/>
          <w:color w:val="000000" w:themeColor="text1"/>
        </w:rPr>
        <w:t xml:space="preserve"> je zajednički elektroenergetski objekt Hrvatskog operatora prijenosnog sustava i HEP ODS-a  koji je u rekonstrukciju</w:t>
      </w:r>
      <w:r w:rsidR="00F4377D">
        <w:rPr>
          <w:rFonts w:asciiTheme="minorHAnsi" w:eastAsiaTheme="minorHAnsi" w:hAnsiTheme="minorHAnsi"/>
          <w:b w:val="0"/>
          <w:color w:val="000000" w:themeColor="text1"/>
        </w:rPr>
        <w:t xml:space="preserve"> </w:t>
      </w:r>
      <w:r w:rsidRPr="00A81725">
        <w:rPr>
          <w:rFonts w:asciiTheme="minorHAnsi" w:eastAsiaTheme="minorHAnsi" w:hAnsiTheme="minorHAnsi"/>
          <w:b w:val="0"/>
          <w:color w:val="000000" w:themeColor="text1"/>
        </w:rPr>
        <w:t>distribucijskog 35 kV dijela trafostanice  uložio 20,5 milijuna kuna. Ovim ulaganjem omogućit će se povećanje kapaciteta mreže, pouzdanost napajanja te  osigurati preduvjeti za prijelaz na naponsku 20 kV razinu, koja j</w:t>
      </w:r>
      <w:r w:rsidR="00F4377D">
        <w:rPr>
          <w:rFonts w:asciiTheme="minorHAnsi" w:eastAsiaTheme="minorHAnsi" w:hAnsiTheme="minorHAnsi"/>
          <w:b w:val="0"/>
          <w:color w:val="000000" w:themeColor="text1"/>
        </w:rPr>
        <w:t>amči još pouzdaniju opskrbu i s</w:t>
      </w:r>
      <w:r w:rsidRPr="00A81725">
        <w:rPr>
          <w:rFonts w:asciiTheme="minorHAnsi" w:eastAsiaTheme="minorHAnsi" w:hAnsiTheme="minorHAnsi"/>
          <w:b w:val="0"/>
          <w:color w:val="000000" w:themeColor="text1"/>
        </w:rPr>
        <w:t xml:space="preserve">manjenje gubitaka u mreži. U široj elektroenergetskoj slici značajno se povećava kapacitet  </w:t>
      </w:r>
      <w:proofErr w:type="spellStart"/>
      <w:r w:rsidRPr="00A81725">
        <w:rPr>
          <w:rFonts w:asciiTheme="minorHAnsi" w:eastAsiaTheme="minorHAnsi" w:hAnsiTheme="minorHAnsi"/>
          <w:b w:val="0"/>
          <w:color w:val="000000" w:themeColor="text1"/>
        </w:rPr>
        <w:t>srednjenaponske</w:t>
      </w:r>
      <w:proofErr w:type="spellEnd"/>
      <w:r w:rsidRPr="00A81725">
        <w:rPr>
          <w:rFonts w:asciiTheme="minorHAnsi" w:eastAsiaTheme="minorHAnsi" w:hAnsiTheme="minorHAnsi"/>
          <w:b w:val="0"/>
          <w:color w:val="000000" w:themeColor="text1"/>
        </w:rPr>
        <w:t xml:space="preserve"> mreže, pouzdanost pogona i kvaliteta napajanja na području čitave sjeverne Hrvatske.</w:t>
      </w:r>
    </w:p>
    <w:p w:rsidR="00A81725" w:rsidRPr="00A81725" w:rsidRDefault="00A81725" w:rsidP="00D2062A">
      <w:pPr>
        <w:spacing w:after="120" w:line="264" w:lineRule="auto"/>
        <w:jc w:val="both"/>
        <w:rPr>
          <w:rFonts w:asciiTheme="minorHAnsi" w:eastAsiaTheme="minorHAnsi" w:hAnsiTheme="minorHAnsi"/>
          <w:b w:val="0"/>
          <w:color w:val="000000" w:themeColor="text1"/>
        </w:rPr>
      </w:pPr>
      <w:r w:rsidRPr="00A81725">
        <w:rPr>
          <w:rFonts w:asciiTheme="minorHAnsi" w:eastAsiaTheme="minorHAnsi" w:hAnsiTheme="minorHAnsi"/>
          <w:b w:val="0"/>
          <w:color w:val="000000" w:themeColor="text1"/>
        </w:rPr>
        <w:t xml:space="preserve">Transformatorska stanica </w:t>
      </w:r>
      <w:proofErr w:type="spellStart"/>
      <w:r w:rsidRPr="00A81725">
        <w:rPr>
          <w:rFonts w:asciiTheme="minorHAnsi" w:eastAsiaTheme="minorHAnsi" w:hAnsiTheme="minorHAnsi"/>
          <w:b w:val="0"/>
          <w:color w:val="000000" w:themeColor="text1"/>
        </w:rPr>
        <w:t>Nedeljanec</w:t>
      </w:r>
      <w:proofErr w:type="spellEnd"/>
      <w:r w:rsidRPr="00A81725">
        <w:rPr>
          <w:rFonts w:asciiTheme="minorHAnsi" w:eastAsiaTheme="minorHAnsi" w:hAnsiTheme="minorHAnsi"/>
          <w:b w:val="0"/>
          <w:color w:val="000000" w:themeColor="text1"/>
        </w:rPr>
        <w:t xml:space="preserve"> predstavlja jednu od četiri najvažnije </w:t>
      </w:r>
      <w:proofErr w:type="spellStart"/>
      <w:r w:rsidRPr="00A81725">
        <w:rPr>
          <w:rFonts w:asciiTheme="minorHAnsi" w:eastAsiaTheme="minorHAnsi" w:hAnsiTheme="minorHAnsi"/>
          <w:b w:val="0"/>
          <w:color w:val="000000" w:themeColor="text1"/>
        </w:rPr>
        <w:t>pojne</w:t>
      </w:r>
      <w:proofErr w:type="spellEnd"/>
      <w:r w:rsidRPr="00A81725">
        <w:rPr>
          <w:rFonts w:asciiTheme="minorHAnsi" w:eastAsiaTheme="minorHAnsi" w:hAnsiTheme="minorHAnsi"/>
          <w:b w:val="0"/>
          <w:color w:val="000000" w:themeColor="text1"/>
        </w:rPr>
        <w:t xml:space="preserve"> točke na području Elektre Varaždin  i ključna je transformatorska stanica na sjeveru Hrvatske. Također, ova TS omogućuje povezanost elektroenergetskog sustava Republike Hrvatske s Republikom Slovenijom i Mađarskom, preuzimanje električne energije iz hidroelektrana Varaždin, Čakovec i Dubrava te termoelektrane </w:t>
      </w:r>
      <w:proofErr w:type="spellStart"/>
      <w:r w:rsidRPr="00A81725">
        <w:rPr>
          <w:rFonts w:asciiTheme="minorHAnsi" w:eastAsiaTheme="minorHAnsi" w:hAnsiTheme="minorHAnsi"/>
          <w:b w:val="0"/>
          <w:color w:val="000000" w:themeColor="text1"/>
        </w:rPr>
        <w:t>Jertovec</w:t>
      </w:r>
      <w:proofErr w:type="spellEnd"/>
      <w:r w:rsidRPr="00A81725">
        <w:rPr>
          <w:rFonts w:asciiTheme="minorHAnsi" w:eastAsiaTheme="minorHAnsi" w:hAnsiTheme="minorHAnsi"/>
          <w:b w:val="0"/>
          <w:color w:val="000000" w:themeColor="text1"/>
        </w:rPr>
        <w:t xml:space="preserve">, kao i napajanje </w:t>
      </w:r>
      <w:proofErr w:type="spellStart"/>
      <w:r w:rsidRPr="00A81725">
        <w:rPr>
          <w:rFonts w:asciiTheme="minorHAnsi" w:eastAsiaTheme="minorHAnsi" w:hAnsiTheme="minorHAnsi"/>
          <w:b w:val="0"/>
          <w:color w:val="000000" w:themeColor="text1"/>
        </w:rPr>
        <w:t>konzuma</w:t>
      </w:r>
      <w:proofErr w:type="spellEnd"/>
      <w:r w:rsidRPr="00A81725">
        <w:rPr>
          <w:rFonts w:asciiTheme="minorHAnsi" w:eastAsiaTheme="minorHAnsi" w:hAnsiTheme="minorHAnsi"/>
          <w:b w:val="0"/>
          <w:color w:val="000000" w:themeColor="text1"/>
        </w:rPr>
        <w:t xml:space="preserve"> na području Varaždina, Ivanca, Straže, Čakovca, Preloga, Ludbrega i Koprivnice.  </w:t>
      </w:r>
    </w:p>
    <w:p w:rsidR="009D499D" w:rsidRDefault="00A81725" w:rsidP="00D2062A">
      <w:pPr>
        <w:spacing w:after="120" w:line="264" w:lineRule="auto"/>
        <w:jc w:val="both"/>
        <w:rPr>
          <w:rFonts w:asciiTheme="minorHAnsi" w:eastAsiaTheme="minorHAnsi" w:hAnsiTheme="minorHAnsi" w:cstheme="minorBidi"/>
          <w:b w:val="0"/>
          <w:color w:val="auto"/>
        </w:rPr>
      </w:pPr>
      <w:r w:rsidRPr="00A81725">
        <w:rPr>
          <w:rFonts w:asciiTheme="minorHAnsi" w:eastAsiaTheme="minorHAnsi" w:hAnsiTheme="minorHAnsi" w:cstheme="minorBidi"/>
          <w:b w:val="0"/>
          <w:color w:val="auto"/>
        </w:rPr>
        <w:t xml:space="preserve">Glavni izvođači radova na rekonstrukciji bile su tvrtke Siemens Hrvatska i Končar KET, a u realizaciji projekta sudjelovale su i tvrtke </w:t>
      </w:r>
      <w:proofErr w:type="spellStart"/>
      <w:r w:rsidRPr="00A81725">
        <w:rPr>
          <w:rFonts w:asciiTheme="minorHAnsi" w:eastAsiaTheme="minorHAnsi" w:hAnsiTheme="minorHAnsi" w:cstheme="minorBidi"/>
          <w:b w:val="0"/>
          <w:color w:val="auto"/>
        </w:rPr>
        <w:t>Telenerg</w:t>
      </w:r>
      <w:proofErr w:type="spellEnd"/>
      <w:r w:rsidRPr="00A81725">
        <w:rPr>
          <w:rFonts w:asciiTheme="minorHAnsi" w:eastAsiaTheme="minorHAnsi" w:hAnsiTheme="minorHAnsi" w:cstheme="minorBidi"/>
          <w:b w:val="0"/>
          <w:color w:val="auto"/>
        </w:rPr>
        <w:t xml:space="preserve">, ELING BIRO, </w:t>
      </w:r>
      <w:proofErr w:type="spellStart"/>
      <w:r w:rsidRPr="00A81725">
        <w:rPr>
          <w:rFonts w:asciiTheme="minorHAnsi" w:eastAsiaTheme="minorHAnsi" w:hAnsiTheme="minorHAnsi" w:cstheme="minorBidi"/>
          <w:b w:val="0"/>
          <w:color w:val="auto"/>
        </w:rPr>
        <w:t>Elektrocentar</w:t>
      </w:r>
      <w:proofErr w:type="spellEnd"/>
      <w:r w:rsidRPr="00A81725">
        <w:rPr>
          <w:rFonts w:asciiTheme="minorHAnsi" w:eastAsiaTheme="minorHAnsi" w:hAnsiTheme="minorHAnsi" w:cstheme="minorBidi"/>
          <w:b w:val="0"/>
          <w:color w:val="auto"/>
        </w:rPr>
        <w:t xml:space="preserve"> Petek, </w:t>
      </w:r>
      <w:proofErr w:type="spellStart"/>
      <w:r w:rsidRPr="00A81725">
        <w:rPr>
          <w:rFonts w:asciiTheme="minorHAnsi" w:eastAsiaTheme="minorHAnsi" w:hAnsiTheme="minorHAnsi" w:cstheme="minorBidi"/>
          <w:b w:val="0"/>
          <w:color w:val="auto"/>
        </w:rPr>
        <w:t>Cotra</w:t>
      </w:r>
      <w:proofErr w:type="spellEnd"/>
      <w:r w:rsidRPr="00A81725">
        <w:rPr>
          <w:rFonts w:asciiTheme="minorHAnsi" w:eastAsiaTheme="minorHAnsi" w:hAnsiTheme="minorHAnsi" w:cstheme="minorBidi"/>
          <w:b w:val="0"/>
          <w:color w:val="auto"/>
        </w:rPr>
        <w:t xml:space="preserve"> te Inženjering za MTK d.o.o.</w:t>
      </w:r>
    </w:p>
    <w:p w:rsidR="00D2062A" w:rsidRDefault="00D2062A" w:rsidP="00D2062A">
      <w:pPr>
        <w:spacing w:after="120" w:line="264" w:lineRule="auto"/>
        <w:jc w:val="both"/>
        <w:rPr>
          <w:rFonts w:asciiTheme="minorHAnsi" w:eastAsiaTheme="minorHAnsi" w:hAnsiTheme="minorHAnsi" w:cstheme="minorBidi"/>
          <w:b w:val="0"/>
          <w:color w:val="auto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5760720" cy="4320540"/>
            <wp:effectExtent l="0" t="0" r="0" b="3810"/>
            <wp:docPr id="2" name="Picture 2" descr="C:\Users\abrezovnjacki\AppData\Local\Microsoft\Windows\Temporary Internet Files\Content.Word\Unustrasnjost rekonstruirane TS Nedeljan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rezovnjacki\AppData\Local\Microsoft\Windows\Temporary Internet Files\Content.Word\Unustrasnjost rekonstruirane TS Nedeljane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62A" w:rsidRDefault="00D2062A" w:rsidP="00D2062A">
      <w:pPr>
        <w:spacing w:after="120" w:line="264" w:lineRule="auto"/>
        <w:jc w:val="both"/>
        <w:rPr>
          <w:rFonts w:asciiTheme="minorHAnsi" w:eastAsiaTheme="minorHAnsi" w:hAnsiTheme="minorHAnsi" w:cstheme="minorBidi"/>
          <w:b w:val="0"/>
          <w:color w:val="auto"/>
        </w:rPr>
      </w:pPr>
      <w:r>
        <w:rPr>
          <w:noProof/>
          <w:lang w:eastAsia="hr-HR"/>
        </w:rPr>
        <w:drawing>
          <wp:inline distT="0" distB="0" distL="0" distR="0">
            <wp:extent cx="5760720" cy="3377621"/>
            <wp:effectExtent l="0" t="0" r="0" b="0"/>
            <wp:docPr id="3" name="Picture 3" descr="C:\Users\abrezovnjacki\AppData\Local\Microsoft\Windows\Temporary Internet Files\Content.Word\Visoki uzvanici u obilasku rekonstruirane TS Nedeljan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rezovnjacki\AppData\Local\Microsoft\Windows\Temporary Internet Files\Content.Word\Visoki uzvanici u obilasku rekonstruirane TS Nedeljane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77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062A" w:rsidSect="009F67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4E9" w:rsidRDefault="009C24E9" w:rsidP="004E7467">
      <w:r>
        <w:separator/>
      </w:r>
    </w:p>
  </w:endnote>
  <w:endnote w:type="continuationSeparator" w:id="0">
    <w:p w:rsidR="009C24E9" w:rsidRDefault="009C24E9" w:rsidP="004E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4E9" w:rsidRDefault="009C24E9" w:rsidP="004E7467">
      <w:r>
        <w:separator/>
      </w:r>
    </w:p>
  </w:footnote>
  <w:footnote w:type="continuationSeparator" w:id="0">
    <w:p w:rsidR="009C24E9" w:rsidRDefault="009C24E9" w:rsidP="004E7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C5E55"/>
    <w:multiLevelType w:val="hybridMultilevel"/>
    <w:tmpl w:val="4D4CD6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4E"/>
    <w:rsid w:val="00047098"/>
    <w:rsid w:val="00050338"/>
    <w:rsid w:val="000507AE"/>
    <w:rsid w:val="0005478B"/>
    <w:rsid w:val="0005511E"/>
    <w:rsid w:val="000838B3"/>
    <w:rsid w:val="000E0666"/>
    <w:rsid w:val="001001FA"/>
    <w:rsid w:val="0013740E"/>
    <w:rsid w:val="00140558"/>
    <w:rsid w:val="001426F4"/>
    <w:rsid w:val="00156FCA"/>
    <w:rsid w:val="00172D03"/>
    <w:rsid w:val="00176EE4"/>
    <w:rsid w:val="00180D35"/>
    <w:rsid w:val="001A27A7"/>
    <w:rsid w:val="001A79BD"/>
    <w:rsid w:val="001B78D8"/>
    <w:rsid w:val="001C1B1E"/>
    <w:rsid w:val="001E5164"/>
    <w:rsid w:val="001F50F7"/>
    <w:rsid w:val="00212FC2"/>
    <w:rsid w:val="00227604"/>
    <w:rsid w:val="002353B2"/>
    <w:rsid w:val="00236C79"/>
    <w:rsid w:val="00245C27"/>
    <w:rsid w:val="00274E25"/>
    <w:rsid w:val="002B474E"/>
    <w:rsid w:val="002B4890"/>
    <w:rsid w:val="002C1A41"/>
    <w:rsid w:val="002E2E77"/>
    <w:rsid w:val="00325CED"/>
    <w:rsid w:val="00326800"/>
    <w:rsid w:val="00330DB0"/>
    <w:rsid w:val="003657FB"/>
    <w:rsid w:val="00391720"/>
    <w:rsid w:val="003948E3"/>
    <w:rsid w:val="003B16F1"/>
    <w:rsid w:val="003C4B0D"/>
    <w:rsid w:val="003F2564"/>
    <w:rsid w:val="00424D08"/>
    <w:rsid w:val="0043446F"/>
    <w:rsid w:val="00463701"/>
    <w:rsid w:val="00465D96"/>
    <w:rsid w:val="004A35AF"/>
    <w:rsid w:val="004B2D4B"/>
    <w:rsid w:val="004D4674"/>
    <w:rsid w:val="004E7467"/>
    <w:rsid w:val="004F0E81"/>
    <w:rsid w:val="00521ADA"/>
    <w:rsid w:val="005424E7"/>
    <w:rsid w:val="0054306D"/>
    <w:rsid w:val="00546626"/>
    <w:rsid w:val="00561C77"/>
    <w:rsid w:val="0058300E"/>
    <w:rsid w:val="005A386E"/>
    <w:rsid w:val="005B2896"/>
    <w:rsid w:val="005C5EBE"/>
    <w:rsid w:val="005D5695"/>
    <w:rsid w:val="005E1AB5"/>
    <w:rsid w:val="006164B7"/>
    <w:rsid w:val="006368F5"/>
    <w:rsid w:val="00644357"/>
    <w:rsid w:val="00692623"/>
    <w:rsid w:val="00693292"/>
    <w:rsid w:val="006955F9"/>
    <w:rsid w:val="006A2008"/>
    <w:rsid w:val="006B2DA0"/>
    <w:rsid w:val="006F2B42"/>
    <w:rsid w:val="007167A5"/>
    <w:rsid w:val="00725739"/>
    <w:rsid w:val="0073131E"/>
    <w:rsid w:val="007330C7"/>
    <w:rsid w:val="00736250"/>
    <w:rsid w:val="00750A9E"/>
    <w:rsid w:val="007756E5"/>
    <w:rsid w:val="00795538"/>
    <w:rsid w:val="007D7FE9"/>
    <w:rsid w:val="007F206A"/>
    <w:rsid w:val="008229BA"/>
    <w:rsid w:val="0082775D"/>
    <w:rsid w:val="00860D1C"/>
    <w:rsid w:val="008928A5"/>
    <w:rsid w:val="008A50D3"/>
    <w:rsid w:val="008A736D"/>
    <w:rsid w:val="008C7383"/>
    <w:rsid w:val="00900EE0"/>
    <w:rsid w:val="00925029"/>
    <w:rsid w:val="00932024"/>
    <w:rsid w:val="00937D10"/>
    <w:rsid w:val="009571E3"/>
    <w:rsid w:val="00963E43"/>
    <w:rsid w:val="009C24E9"/>
    <w:rsid w:val="009C3882"/>
    <w:rsid w:val="009D499D"/>
    <w:rsid w:val="009E5942"/>
    <w:rsid w:val="009F67FD"/>
    <w:rsid w:val="00A327FA"/>
    <w:rsid w:val="00A5587F"/>
    <w:rsid w:val="00A62C13"/>
    <w:rsid w:val="00A81725"/>
    <w:rsid w:val="00A819F8"/>
    <w:rsid w:val="00A84CD2"/>
    <w:rsid w:val="00AA1B5D"/>
    <w:rsid w:val="00AA3761"/>
    <w:rsid w:val="00AE0D1C"/>
    <w:rsid w:val="00AF3E15"/>
    <w:rsid w:val="00B44F2D"/>
    <w:rsid w:val="00B8694C"/>
    <w:rsid w:val="00B90635"/>
    <w:rsid w:val="00BB26BC"/>
    <w:rsid w:val="00BD509B"/>
    <w:rsid w:val="00BE1A4A"/>
    <w:rsid w:val="00BF01C4"/>
    <w:rsid w:val="00C31C9D"/>
    <w:rsid w:val="00C4559C"/>
    <w:rsid w:val="00C75C62"/>
    <w:rsid w:val="00C84A8E"/>
    <w:rsid w:val="00CA619D"/>
    <w:rsid w:val="00CB42D2"/>
    <w:rsid w:val="00CB65E2"/>
    <w:rsid w:val="00CF6866"/>
    <w:rsid w:val="00D17645"/>
    <w:rsid w:val="00D2062A"/>
    <w:rsid w:val="00D27117"/>
    <w:rsid w:val="00D27732"/>
    <w:rsid w:val="00D277C5"/>
    <w:rsid w:val="00D44599"/>
    <w:rsid w:val="00D624CC"/>
    <w:rsid w:val="00D76BE0"/>
    <w:rsid w:val="00D83D2B"/>
    <w:rsid w:val="00DB7F1C"/>
    <w:rsid w:val="00DC6A83"/>
    <w:rsid w:val="00DD2BB2"/>
    <w:rsid w:val="00DE3220"/>
    <w:rsid w:val="00E12038"/>
    <w:rsid w:val="00E1658C"/>
    <w:rsid w:val="00E34E83"/>
    <w:rsid w:val="00E43E4F"/>
    <w:rsid w:val="00E54177"/>
    <w:rsid w:val="00E57A0C"/>
    <w:rsid w:val="00E711A3"/>
    <w:rsid w:val="00E95B78"/>
    <w:rsid w:val="00EB5E52"/>
    <w:rsid w:val="00EC43C2"/>
    <w:rsid w:val="00EC6E89"/>
    <w:rsid w:val="00F114E7"/>
    <w:rsid w:val="00F15246"/>
    <w:rsid w:val="00F30043"/>
    <w:rsid w:val="00F41591"/>
    <w:rsid w:val="00F41F30"/>
    <w:rsid w:val="00F4377D"/>
    <w:rsid w:val="00F55A5B"/>
    <w:rsid w:val="00F7519A"/>
    <w:rsid w:val="00F81F03"/>
    <w:rsid w:val="00FB0ABD"/>
    <w:rsid w:val="00FB5965"/>
    <w:rsid w:val="00FC5F79"/>
    <w:rsid w:val="00FE1D4D"/>
    <w:rsid w:val="00FE7765"/>
    <w:rsid w:val="00FF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qFormat/>
    <w:rsid w:val="007330C7"/>
    <w:pPr>
      <w:ind w:left="720"/>
    </w:pPr>
    <w:rPr>
      <w:rFonts w:ascii="Calibri" w:eastAsiaTheme="minorHAnsi" w:hAnsi="Calibri" w:cs="Times New Roman"/>
      <w:b w:val="0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qFormat/>
    <w:rsid w:val="007330C7"/>
    <w:pPr>
      <w:ind w:left="720"/>
    </w:pPr>
    <w:rPr>
      <w:rFonts w:ascii="Calibri" w:eastAsiaTheme="minorHAnsi" w:hAnsi="Calibri" w:cs="Times New Roman"/>
      <w:b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ezovnjacki\Documents\DOKUMENTI\PROIZVODNJA\HEP%20-%20Objava%20za%20medije%20-%20Ceti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AD2A3-1556-4FE8-95FE-3E3841C6C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HEP - Objava za medije - Cetina</Template>
  <TotalTime>1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Brezovnjački</dc:creator>
  <cp:lastModifiedBy>Anđelko Brezovnjački</cp:lastModifiedBy>
  <cp:revision>2</cp:revision>
  <cp:lastPrinted>2018-04-19T11:30:00Z</cp:lastPrinted>
  <dcterms:created xsi:type="dcterms:W3CDTF">2018-04-24T10:51:00Z</dcterms:created>
  <dcterms:modified xsi:type="dcterms:W3CDTF">2018-04-24T10:51:00Z</dcterms:modified>
</cp:coreProperties>
</file>